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4"/>
      </w:pPr>
      <w:bookmarkStart w:name="Japan Association for International Heal" w:id="1"/>
      <w:bookmarkEnd w:id="1"/>
      <w:r>
        <w:rPr>
          <w:b w:val="0"/>
        </w:rPr>
      </w:r>
      <w:r>
        <w:rPr/>
        <w:t>Japan</w:t>
      </w:r>
      <w:r>
        <w:rPr>
          <w:spacing w:val="2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Global</w:t>
      </w:r>
      <w:r>
        <w:rPr>
          <w:spacing w:val="6"/>
        </w:rPr>
        <w:t> </w:t>
      </w:r>
      <w:r>
        <w:rPr>
          <w:spacing w:val="-2"/>
        </w:rPr>
        <w:t>Health</w:t>
      </w:r>
    </w:p>
    <w:p>
      <w:pPr>
        <w:pStyle w:val="Title"/>
        <w:ind w:right="1"/>
      </w:pPr>
      <w:r>
        <w:rPr/>
        <w:t>Conflict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Self-Disclosure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conference</w:t>
      </w:r>
    </w:p>
    <w:p>
      <w:pPr>
        <w:pStyle w:val="BodyText"/>
        <w:spacing w:before="155"/>
        <w:rPr>
          <w:rFonts w:ascii="Arial"/>
          <w:b/>
          <w:sz w:val="24"/>
        </w:rPr>
      </w:pPr>
    </w:p>
    <w:p>
      <w:pPr>
        <w:pStyle w:val="BodyText"/>
        <w:tabs>
          <w:tab w:pos="9433" w:val="left" w:leader="none"/>
        </w:tabs>
        <w:ind w:left="572"/>
        <w:rPr>
          <w:rFonts w:ascii="Times New Roman" w:eastAsia="Times New Roman"/>
        </w:rPr>
      </w:pPr>
      <w:r>
        <w:rPr>
          <w:rFonts w:ascii="Times New Roman" w:eastAsia="Times New Roman"/>
        </w:rPr>
        <w:t>Name</w:t>
      </w:r>
      <w:r>
        <w:rPr>
          <w:rFonts w:ascii="Times New Roman" w:eastAsia="Times New Roman"/>
          <w:spacing w:val="-2"/>
        </w:rPr>
        <w:t> </w:t>
      </w:r>
      <w:r>
        <w:rPr>
          <w:rFonts w:ascii="Times New Roman" w:eastAsia="Times New Roman"/>
        </w:rPr>
        <w:t>of</w:t>
      </w:r>
      <w:r>
        <w:rPr>
          <w:rFonts w:ascii="Times New Roman" w:eastAsia="Times New Roman"/>
          <w:spacing w:val="-15"/>
        </w:rPr>
        <w:t> </w:t>
      </w:r>
      <w:r>
        <w:rPr>
          <w:rFonts w:ascii="Times New Roman" w:eastAsia="Times New Roman"/>
          <w:spacing w:val="-2"/>
        </w:rPr>
        <w:t>Author</w:t>
      </w:r>
      <w:r>
        <w:rPr>
          <w:rFonts w:ascii="ＭＳ Ｐゴシック" w:eastAsia="ＭＳ Ｐゴシック" w:hint="eastAsia"/>
          <w:spacing w:val="-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10211" w:val="left" w:leader="none"/>
        </w:tabs>
        <w:spacing w:before="82"/>
        <w:ind w:left="572"/>
        <w:rPr>
          <w:rFonts w:ascii="Times New Roman" w:eastAsia="Times New Roman"/>
        </w:rPr>
      </w:pPr>
      <w:r>
        <w:rPr>
          <w:rFonts w:ascii="Times New Roman" w:eastAsia="Times New Roman"/>
        </w:rPr>
        <w:t>Title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</w:rPr>
        <w:t>of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spacing w:val="-2"/>
        </w:rPr>
        <w:t>Manuscript/Presentation</w:t>
      </w:r>
      <w:r>
        <w:rPr>
          <w:rFonts w:ascii="ＭＳ Ｐゴシック" w:eastAsia="ＭＳ Ｐゴシック" w:hint="eastAsia"/>
          <w:spacing w:val="-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spacing w:line="240" w:lineRule="auto" w:before="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203498</wp:posOffset>
                </wp:positionV>
                <wp:extent cx="540004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0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6350">
                              <a:moveTo>
                                <a:pt x="539953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9532" y="6096"/>
                              </a:lnTo>
                              <a:lnTo>
                                <a:pt x="539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6.023516pt;width:425.16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23" w:lineRule="auto" w:before="77"/>
        <w:ind w:left="678" w:right="0" w:firstLine="0"/>
        <w:jc w:val="left"/>
        <w:rPr>
          <w:rFonts w:ascii="ＭＳ Ｐゴシック" w:eastAsia="ＭＳ Ｐゴシック" w:hint="eastAsia"/>
          <w:sz w:val="21"/>
        </w:rPr>
      </w:pPr>
      <w:r>
        <w:rPr>
          <w:sz w:val="21"/>
        </w:rPr>
        <w:t>(Please provide information concerning COI status with companies, institutions or organizations related to the</w:t>
      </w:r>
      <w:r>
        <w:rPr>
          <w:spacing w:val="40"/>
          <w:sz w:val="21"/>
        </w:rPr>
        <w:t> </w:t>
      </w:r>
      <w:r>
        <w:rPr>
          <w:sz w:val="21"/>
        </w:rPr>
        <w:t>presentation </w:t>
      </w:r>
      <w:r>
        <w:rPr>
          <w:b/>
          <w:sz w:val="21"/>
        </w:rPr>
        <w:t>starting from the year before the presentation, for the previous one year</w:t>
      </w:r>
      <w:r>
        <w:rPr>
          <w:rFonts w:ascii="ＭＳ Ｐゴシック" w:eastAsia="ＭＳ Ｐゴシック" w:hint="eastAsia"/>
          <w:sz w:val="21"/>
        </w:rPr>
        <w:t>）</w: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560"/>
        <w:gridCol w:w="3401"/>
      </w:tblGrid>
      <w:tr>
        <w:trPr>
          <w:trHeight w:val="1065" w:hRule="atLeast"/>
        </w:trPr>
        <w:tc>
          <w:tcPr>
            <w:tcW w:w="52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Items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Disclose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1"/>
              <w:ind w:left="323"/>
              <w:rPr>
                <w:sz w:val="21"/>
              </w:rPr>
            </w:pPr>
            <w:r>
              <w:rPr>
                <w:spacing w:val="-2"/>
                <w:sz w:val="21"/>
              </w:rPr>
              <w:t>Applicable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1" w:right="6"/>
              <w:jc w:val="center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> applicable,</w:t>
            </w:r>
          </w:p>
          <w:p>
            <w:pPr>
              <w:pStyle w:val="TableParagraph"/>
              <w:spacing w:line="350" w:lineRule="atLeast" w:before="6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name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author/name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of company or organization etc.</w:t>
            </w:r>
          </w:p>
        </w:tc>
      </w:tr>
      <w:tr>
        <w:trPr>
          <w:trHeight w:val="834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①</w:t>
            </w:r>
            <w:r>
              <w:rPr>
                <w:rFonts w:ascii="ＭＳ Ｐゴシック" w:hAnsi="ＭＳ Ｐゴシック"/>
                <w:spacing w:val="70"/>
                <w:sz w:val="22"/>
              </w:rPr>
              <w:t> </w:t>
            </w:r>
            <w:r>
              <w:rPr>
                <w:spacing w:val="-2"/>
                <w:sz w:val="21"/>
              </w:rPr>
              <w:t>Remuneration</w:t>
            </w:r>
          </w:p>
          <w:p>
            <w:pPr>
              <w:pStyle w:val="TableParagraph"/>
              <w:spacing w:line="240" w:lineRule="atLeast" w:before="15"/>
              <w:ind w:left="520" w:right="144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million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single company or organization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/>
              <w:ind w:left="301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②</w:t>
            </w:r>
            <w:r>
              <w:rPr>
                <w:rFonts w:ascii="ＭＳ Ｐゴシック" w:hAnsi="ＭＳ Ｐゴシック"/>
                <w:spacing w:val="68"/>
                <w:sz w:val="22"/>
              </w:rPr>
              <w:t> </w:t>
            </w:r>
            <w:r>
              <w:rPr>
                <w:sz w:val="21"/>
              </w:rPr>
              <w:t>Profit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> stocks</w:t>
            </w:r>
          </w:p>
          <w:p>
            <w:pPr>
              <w:pStyle w:val="TableParagraph"/>
              <w:spacing w:line="278" w:lineRule="auto" w:before="51"/>
              <w:ind w:left="414" w:right="144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ownership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more of all stocks of the corresponding stock from a single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left="301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4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③</w:t>
            </w:r>
            <w:r>
              <w:rPr>
                <w:rFonts w:ascii="ＭＳ Ｐゴシック" w:hAnsi="ＭＳ Ｐゴシック"/>
                <w:spacing w:val="70"/>
                <w:sz w:val="22"/>
              </w:rPr>
              <w:t> </w:t>
            </w:r>
            <w:r>
              <w:rPr>
                <w:spacing w:val="-2"/>
                <w:sz w:val="21"/>
              </w:rPr>
              <w:t>Patents</w:t>
            </w:r>
          </w:p>
          <w:p>
            <w:pPr>
              <w:pStyle w:val="TableParagraph"/>
              <w:spacing w:before="50"/>
              <w:ind w:left="458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patent fee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yen 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patent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④</w:t>
            </w:r>
            <w:r>
              <w:rPr>
                <w:rFonts w:ascii="ＭＳ Ｐゴシック" w:hAnsi="ＭＳ Ｐゴシック"/>
                <w:spacing w:val="68"/>
                <w:sz w:val="22"/>
              </w:rPr>
              <w:t> </w:t>
            </w:r>
            <w:r>
              <w:rPr>
                <w:sz w:val="21"/>
              </w:rPr>
              <w:t>Lecture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fees</w:t>
            </w:r>
          </w:p>
          <w:p>
            <w:pPr>
              <w:pStyle w:val="TableParagraph"/>
              <w:spacing w:line="278" w:lineRule="auto" w:before="51"/>
              <w:ind w:left="458" w:right="144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or organization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1"/>
              <w:ind w:left="301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⑤</w:t>
            </w:r>
            <w:r>
              <w:rPr>
                <w:rFonts w:ascii="ＭＳ Ｐゴシック" w:hAnsi="ＭＳ Ｐゴシック"/>
                <w:spacing w:val="66"/>
                <w:sz w:val="22"/>
              </w:rPr>
              <w:t> </w:t>
            </w:r>
            <w:r>
              <w:rPr>
                <w:sz w:val="21"/>
              </w:rPr>
              <w:t>Manuscript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fees</w:t>
            </w:r>
          </w:p>
          <w:p>
            <w:pPr>
              <w:pStyle w:val="TableParagraph"/>
              <w:spacing w:line="278" w:lineRule="auto" w:before="51"/>
              <w:ind w:left="458" w:right="144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or organization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left="301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14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00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⑥</w:t>
            </w:r>
            <w:r>
              <w:rPr>
                <w:rFonts w:ascii="ＭＳ Ｐゴシック" w:hAnsi="ＭＳ Ｐゴシック"/>
                <w:spacing w:val="64"/>
                <w:sz w:val="22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research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funds</w:t>
            </w:r>
          </w:p>
          <w:p>
            <w:pPr>
              <w:pStyle w:val="TableParagraph"/>
              <w:spacing w:line="240" w:lineRule="atLeast" w:before="15"/>
              <w:ind w:left="414" w:right="144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Research contract funds allocated for medical and science</w:t>
            </w:r>
            <w:r>
              <w:rPr>
                <w:rFonts w:ascii="Century"/>
                <w:spacing w:val="-7"/>
                <w:sz w:val="18"/>
              </w:rPr>
              <w:t> </w:t>
            </w:r>
            <w:r>
              <w:rPr>
                <w:rFonts w:ascii="Century"/>
                <w:sz w:val="18"/>
              </w:rPr>
              <w:t>research</w:t>
            </w:r>
            <w:r>
              <w:rPr>
                <w:rFonts w:ascii="Century"/>
                <w:spacing w:val="-7"/>
                <w:sz w:val="18"/>
              </w:rPr>
              <w:t> </w:t>
            </w:r>
            <w:r>
              <w:rPr>
                <w:rFonts w:ascii="Century"/>
                <w:sz w:val="18"/>
              </w:rPr>
              <w:t>(joint</w:t>
            </w:r>
            <w:r>
              <w:rPr>
                <w:rFonts w:ascii="Century"/>
                <w:spacing w:val="-8"/>
                <w:sz w:val="18"/>
              </w:rPr>
              <w:t> </w:t>
            </w:r>
            <w:r>
              <w:rPr>
                <w:rFonts w:ascii="Century"/>
                <w:sz w:val="18"/>
              </w:rPr>
              <w:t>research,</w:t>
            </w:r>
            <w:r>
              <w:rPr>
                <w:rFonts w:ascii="Century"/>
                <w:spacing w:val="-7"/>
                <w:sz w:val="18"/>
              </w:rPr>
              <w:t> </w:t>
            </w:r>
            <w:r>
              <w:rPr>
                <w:rFonts w:ascii="Century"/>
                <w:sz w:val="18"/>
              </w:rPr>
              <w:t>commissioned</w:t>
            </w:r>
            <w:r>
              <w:rPr>
                <w:rFonts w:ascii="Century"/>
                <w:spacing w:val="-7"/>
                <w:sz w:val="18"/>
              </w:rPr>
              <w:t> </w:t>
            </w:r>
            <w:r>
              <w:rPr>
                <w:rFonts w:ascii="Century"/>
                <w:sz w:val="18"/>
              </w:rPr>
              <w:t>research, clinical trials, etc.) that the researcher can use is 1,000,000 yen or more from 1 company or organization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23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0"/>
              <w:jc w:val="both"/>
              <w:rPr>
                <w:sz w:val="21"/>
              </w:rPr>
            </w:pPr>
            <w:r>
              <w:rPr>
                <w:rFonts w:ascii="ＭＳ Ｐゴシック" w:hAnsi="ＭＳ Ｐゴシック"/>
                <w:sz w:val="22"/>
              </w:rPr>
              <w:t>⑦</w:t>
            </w:r>
            <w:r>
              <w:rPr>
                <w:rFonts w:ascii="ＭＳ Ｐゴシック" w:hAnsi="ＭＳ Ｐゴシック"/>
                <w:spacing w:val="61"/>
                <w:sz w:val="22"/>
              </w:rPr>
              <w:t> </w:t>
            </w:r>
            <w:r>
              <w:rPr>
                <w:sz w:val="21"/>
              </w:rPr>
              <w:t>Scholarship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(incentive)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donations</w:t>
            </w:r>
          </w:p>
          <w:p>
            <w:pPr>
              <w:pStyle w:val="TableParagraph"/>
              <w:spacing w:line="278" w:lineRule="auto" w:before="51"/>
              <w:ind w:left="414" w:right="76"/>
              <w:jc w:val="both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amount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allocated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researcher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1,000,000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yen 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organization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 individual’s affiliated department or division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47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9"/>
              <w:ind w:left="100"/>
              <w:rPr>
                <w:sz w:val="21"/>
              </w:rPr>
            </w:pPr>
            <w:r>
              <w:rPr>
                <w:rFonts w:ascii="ＭＳ 明朝" w:hAnsi="ＭＳ 明朝"/>
                <w:sz w:val="22"/>
              </w:rPr>
              <w:t>⑧</w:t>
            </w:r>
            <w:r>
              <w:rPr>
                <w:rFonts w:ascii="ＭＳ 明朝" w:hAnsi="ＭＳ 明朝"/>
                <w:spacing w:val="19"/>
                <w:sz w:val="22"/>
              </w:rPr>
              <w:t> </w:t>
            </w:r>
            <w:r>
              <w:rPr>
                <w:sz w:val="21"/>
              </w:rPr>
              <w:t>Endowed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department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funded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companies,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etc.</w:t>
            </w:r>
          </w:p>
          <w:p>
            <w:pPr>
              <w:pStyle w:val="TableParagraph"/>
              <w:spacing w:before="51"/>
              <w:ind w:left="494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allocated 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1,000,000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4"/>
                <w:sz w:val="18"/>
              </w:rPr>
              <w:t>more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04" w:hRule="atLeast"/>
        </w:trPr>
        <w:tc>
          <w:tcPr>
            <w:tcW w:w="5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rFonts w:ascii="ＭＳ Ｐゴシック" w:hAnsi="ＭＳ Ｐゴシック"/>
                <w:sz w:val="22"/>
              </w:rPr>
              <w:t>⑨</w:t>
            </w:r>
            <w:r>
              <w:rPr>
                <w:rFonts w:ascii="ＭＳ Ｐゴシック" w:hAnsi="ＭＳ Ｐゴシック"/>
                <w:spacing w:val="61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expenses,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gifts,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  <w:p>
            <w:pPr>
              <w:pStyle w:val="TableParagraph"/>
              <w:spacing w:line="278" w:lineRule="auto" w:before="53"/>
              <w:ind w:left="458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2"/>
                <w:sz w:val="18"/>
              </w:rPr>
              <w:t>organization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left="301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rFonts w:ascii="ＭＳ Ｐゴシック" w:eastAsia="ＭＳ Ｐゴシック" w:hint="eastAsia"/>
                <w:spacing w:val="35"/>
                <w:sz w:val="21"/>
              </w:rPr>
              <w:t>・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54"/>
        <w:ind w:left="673" w:right="0" w:firstLine="0"/>
        <w:jc w:val="left"/>
        <w:rPr>
          <w:sz w:val="20"/>
        </w:rPr>
      </w:pPr>
      <w:r>
        <w:rPr>
          <w:rFonts w:ascii="Century"/>
          <w:sz w:val="20"/>
        </w:rPr>
        <w:t>(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COI</w:t>
      </w:r>
      <w:r>
        <w:rPr>
          <w:spacing w:val="-4"/>
          <w:sz w:val="20"/>
        </w:rPr>
        <w:t> </w:t>
      </w:r>
      <w:r>
        <w:rPr>
          <w:sz w:val="20"/>
        </w:rPr>
        <w:t>disclosure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stored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years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presentation)</w:t>
      </w:r>
    </w:p>
    <w:p>
      <w:pPr>
        <w:spacing w:line="240" w:lineRule="auto" w:before="223"/>
        <w:rPr>
          <w:sz w:val="20"/>
        </w:rPr>
      </w:pPr>
    </w:p>
    <w:p>
      <w:pPr>
        <w:pStyle w:val="BodyText"/>
        <w:tabs>
          <w:tab w:pos="3258" w:val="left" w:leader="none"/>
          <w:tab w:pos="4256" w:val="left" w:leader="none"/>
          <w:tab w:pos="5156" w:val="left" w:leader="none"/>
        </w:tabs>
        <w:ind w:left="572"/>
      </w:pPr>
      <w:r>
        <w:rPr/>
        <w:t>(Date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Disclosure</w:t>
      </w:r>
      <w:r>
        <w:rPr>
          <w:rFonts w:ascii="ＭＳ 明朝" w:eastAsia="ＭＳ 明朝"/>
          <w:spacing w:val="-2"/>
        </w:rPr>
        <w:t>）</w:t>
      </w:r>
      <w:r>
        <w:rPr>
          <w:rFonts w:ascii="ＭＳ 明朝" w:eastAsia="ＭＳ 明朝"/>
        </w:rPr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2"/>
        </w:rPr>
        <w:t>(dd/mm/yy)</w:t>
      </w:r>
    </w:p>
    <w:p>
      <w:pPr>
        <w:pStyle w:val="BodyText"/>
        <w:spacing w:before="194"/>
      </w:pPr>
    </w:p>
    <w:p>
      <w:pPr>
        <w:pStyle w:val="BodyText"/>
        <w:ind w:left="573"/>
      </w:pP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Corresponding</w:t>
      </w:r>
      <w:r>
        <w:rPr>
          <w:spacing w:val="-16"/>
        </w:rPr>
        <w:t> </w:t>
      </w:r>
      <w:r>
        <w:rPr>
          <w:spacing w:val="-2"/>
        </w:rPr>
        <w:t>Author</w:t>
      </w:r>
    </w:p>
    <w:p>
      <w:pPr>
        <w:pStyle w:val="BodyText"/>
        <w:tabs>
          <w:tab w:pos="10151" w:val="left" w:leader="none"/>
        </w:tabs>
        <w:spacing w:before="91"/>
        <w:ind w:left="4146"/>
        <w:rPr>
          <w:rFonts w:ascii="Times New Roman" w:eastAsia="Times New Roman"/>
        </w:rPr>
      </w:pPr>
      <w:r>
        <w:rPr>
          <w:rFonts w:ascii="ＭＳ 明朝" w:eastAsia="ＭＳ 明朝"/>
          <w:spacing w:val="-2"/>
        </w:rPr>
        <w:t>（</w:t>
      </w:r>
      <w:r>
        <w:rPr>
          <w:spacing w:val="-2"/>
        </w:rPr>
        <w:t>Signature</w:t>
      </w:r>
      <w:r>
        <w:rPr>
          <w:rFonts w:ascii="ＭＳ 明朝" w:eastAsia="ＭＳ 明朝"/>
          <w:spacing w:val="-2"/>
        </w:rPr>
        <w:t>）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760" w:bottom="280" w:left="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32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徳島大学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dc:title>論文・抄録COI申告書（英文）</dc:title>
  <dcterms:created xsi:type="dcterms:W3CDTF">2024-10-07T01:00:45Z</dcterms:created>
  <dcterms:modified xsi:type="dcterms:W3CDTF">2024-10-07T01:00:45Z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/>
  </property>
</Properties>
</file>